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3DCA" w14:textId="77777777" w:rsidR="007F0D73" w:rsidRDefault="007F0D73" w:rsidP="00050AC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3AF5A48" w14:textId="77777777" w:rsidR="007F0D73" w:rsidRDefault="007F0D73" w:rsidP="00050AC5">
      <w:pPr>
        <w:spacing w:line="480" w:lineRule="auto"/>
        <w:jc w:val="center"/>
        <w:rPr>
          <w:rFonts w:ascii="Times New Roman" w:hAnsi="Times New Roman" w:cs="Times New Roman"/>
          <w:color w:val="000000" w:themeColor="text1"/>
          <w:sz w:val="24"/>
          <w:szCs w:val="24"/>
        </w:rPr>
      </w:pPr>
    </w:p>
    <w:p w14:paraId="19274537" w14:textId="77777777" w:rsidR="007F0D73" w:rsidRDefault="007F0D73" w:rsidP="00050AC5">
      <w:pPr>
        <w:spacing w:line="480" w:lineRule="auto"/>
        <w:jc w:val="center"/>
        <w:rPr>
          <w:rFonts w:ascii="Times New Roman" w:hAnsi="Times New Roman" w:cs="Times New Roman"/>
          <w:color w:val="000000" w:themeColor="text1"/>
          <w:sz w:val="24"/>
          <w:szCs w:val="24"/>
        </w:rPr>
      </w:pPr>
    </w:p>
    <w:p w14:paraId="4DCA385A" w14:textId="77777777" w:rsidR="007F0D73" w:rsidRDefault="007F0D73" w:rsidP="00050AC5">
      <w:pPr>
        <w:spacing w:line="480" w:lineRule="auto"/>
        <w:rPr>
          <w:rFonts w:ascii="Times New Roman" w:hAnsi="Times New Roman" w:cs="Times New Roman"/>
          <w:color w:val="000000" w:themeColor="text1"/>
          <w:sz w:val="24"/>
          <w:szCs w:val="24"/>
        </w:rPr>
      </w:pPr>
    </w:p>
    <w:p w14:paraId="61E0BEB8" w14:textId="77777777" w:rsidR="007F0D73" w:rsidRDefault="007F0D73" w:rsidP="00050AC5">
      <w:pPr>
        <w:spacing w:line="480" w:lineRule="auto"/>
        <w:jc w:val="center"/>
        <w:rPr>
          <w:rFonts w:ascii="Times New Roman" w:hAnsi="Times New Roman" w:cs="Times New Roman"/>
          <w:color w:val="000000" w:themeColor="text1"/>
          <w:sz w:val="24"/>
          <w:szCs w:val="24"/>
        </w:rPr>
      </w:pPr>
    </w:p>
    <w:p w14:paraId="06017383" w14:textId="77777777" w:rsidR="007F0D73" w:rsidRDefault="007F0D73" w:rsidP="00050AC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Health topics </w:t>
      </w:r>
    </w:p>
    <w:p w14:paraId="00B913D4" w14:textId="77777777" w:rsidR="007F0D73" w:rsidRDefault="007F0D73" w:rsidP="00050AC5">
      <w:pPr>
        <w:spacing w:line="480" w:lineRule="auto"/>
        <w:jc w:val="center"/>
        <w:rPr>
          <w:rFonts w:ascii="Times New Roman" w:hAnsi="Times New Roman" w:cs="Times New Roman"/>
          <w:color w:val="000000" w:themeColor="text1"/>
          <w:sz w:val="24"/>
          <w:szCs w:val="24"/>
        </w:rPr>
      </w:pPr>
    </w:p>
    <w:p w14:paraId="573A5813" w14:textId="77777777" w:rsidR="007F0D73" w:rsidRDefault="007F0D73" w:rsidP="00050AC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14:paraId="7451A33F" w14:textId="77777777" w:rsidR="007F0D73" w:rsidRDefault="007F0D73" w:rsidP="00050AC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w:t>
      </w:r>
    </w:p>
    <w:p w14:paraId="7AF0A517" w14:textId="77777777" w:rsidR="007F0D73" w:rsidRDefault="007F0D73" w:rsidP="00050AC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w:t>
      </w:r>
    </w:p>
    <w:p w14:paraId="7CFA5146" w14:textId="77777777" w:rsidR="007F0D73" w:rsidRDefault="007F0D73" w:rsidP="00050AC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Instructor’s Name</w:t>
      </w:r>
    </w:p>
    <w:p w14:paraId="7142BDAD" w14:textId="242E7A25" w:rsidR="00150AD3" w:rsidRPr="00050AC5" w:rsidRDefault="00150AD3" w:rsidP="00050AC5">
      <w:pPr>
        <w:spacing w:line="480" w:lineRule="auto"/>
        <w:jc w:val="center"/>
        <w:rPr>
          <w:rFonts w:ascii="Arial" w:hAnsi="Arial" w:cs="Arial"/>
          <w:color w:val="222222"/>
          <w:shd w:val="clear" w:color="auto" w:fill="FFFFFF"/>
        </w:rPr>
      </w:pPr>
      <w:r>
        <w:rPr>
          <w:rFonts w:ascii="Arial" w:hAnsi="Arial" w:cs="Arial"/>
          <w:color w:val="222222"/>
          <w:shd w:val="clear" w:color="auto" w:fill="FFFFFF"/>
        </w:rPr>
        <w:br w:type="page"/>
      </w:r>
    </w:p>
    <w:p w14:paraId="28739381" w14:textId="55A5A589" w:rsidR="00150AD3" w:rsidRPr="006E69A1" w:rsidRDefault="00150AD3" w:rsidP="00050AC5">
      <w:pPr>
        <w:spacing w:line="480" w:lineRule="auto"/>
        <w:ind w:firstLine="720"/>
        <w:jc w:val="both"/>
        <w:rPr>
          <w:rFonts w:ascii="Times New Roman" w:hAnsi="Times New Roman" w:cs="Times New Roman"/>
          <w:color w:val="0D0D0D" w:themeColor="text1" w:themeTint="F2"/>
          <w:sz w:val="24"/>
          <w:szCs w:val="24"/>
          <w:shd w:val="clear" w:color="auto" w:fill="FFFFFF"/>
        </w:rPr>
      </w:pPr>
      <w:r w:rsidRPr="006E69A1">
        <w:rPr>
          <w:rFonts w:ascii="Times New Roman" w:hAnsi="Times New Roman" w:cs="Times New Roman"/>
          <w:color w:val="0D0D0D" w:themeColor="text1" w:themeTint="F2"/>
          <w:sz w:val="24"/>
          <w:szCs w:val="24"/>
          <w:shd w:val="clear" w:color="auto" w:fill="FFFFFF"/>
        </w:rPr>
        <w:lastRenderedPageBreak/>
        <w:t>One may ask why I choose stress management. In my opinion, Stress management relieves one from stress and thus able to live a balanced life and able to resist and hold up any problems or pressure that may arise.  Stress management has several techniques that help deal with stress, therefore a vital tool for survival under the world's existing tension. My colleges will choose stress management in college since everyone deals with their issues and crises at the moment. A second crucial tool for survival under the pressure each person is facing on their .it is essential to learn the different types of stress and the techniques to cope with stress in stress management. One of the best ways to learn stress management is first issuing students a questionnaire and requesting them to fill it in. Then try and find solutions to the stre</w:t>
      </w:r>
      <w:r w:rsidR="000E753A" w:rsidRPr="006E69A1">
        <w:rPr>
          <w:rFonts w:ascii="Times New Roman" w:hAnsi="Times New Roman" w:cs="Times New Roman"/>
          <w:color w:val="0D0D0D" w:themeColor="text1" w:themeTint="F2"/>
          <w:sz w:val="24"/>
          <w:szCs w:val="24"/>
          <w:shd w:val="clear" w:color="auto" w:fill="FFFFFF"/>
        </w:rPr>
        <w:t>ss in the filled questionnaires</w:t>
      </w:r>
      <w:r w:rsidRPr="006E69A1">
        <w:rPr>
          <w:rFonts w:ascii="Times New Roman" w:hAnsi="Times New Roman" w:cs="Times New Roman"/>
          <w:color w:val="0D0D0D" w:themeColor="text1" w:themeTint="F2"/>
          <w:sz w:val="24"/>
          <w:szCs w:val="24"/>
          <w:shd w:val="clear" w:color="auto" w:fill="FFFFFF"/>
        </w:rPr>
        <w:t xml:space="preserve">. Therefore come up with the best and alternative techniques in dealing with stress.  The learning can be done online, especially since it will give a broader </w:t>
      </w:r>
      <w:r w:rsidR="00AA1FDE">
        <w:rPr>
          <w:rFonts w:ascii="Times New Roman" w:hAnsi="Times New Roman" w:cs="Times New Roman"/>
          <w:color w:val="0D0D0D" w:themeColor="text1" w:themeTint="F2"/>
          <w:sz w:val="24"/>
          <w:szCs w:val="24"/>
          <w:shd w:val="clear" w:color="auto" w:fill="FFFFFF"/>
        </w:rPr>
        <w:t xml:space="preserve">range of strategies, and </w:t>
      </w:r>
      <w:r w:rsidR="000520D0">
        <w:rPr>
          <w:rFonts w:ascii="Times New Roman" w:hAnsi="Times New Roman" w:cs="Times New Roman"/>
          <w:color w:val="0D0D0D" w:themeColor="text1" w:themeTint="F2"/>
          <w:sz w:val="24"/>
          <w:szCs w:val="24"/>
          <w:shd w:val="clear" w:color="auto" w:fill="FFFFFF"/>
        </w:rPr>
        <w:t>components.</w:t>
      </w:r>
      <w:r w:rsidR="000520D0" w:rsidRPr="006E69A1">
        <w:rPr>
          <w:rFonts w:ascii="Times New Roman" w:hAnsi="Times New Roman" w:cs="Times New Roman"/>
          <w:color w:val="0D0D0D" w:themeColor="text1" w:themeTint="F2"/>
          <w:sz w:val="24"/>
          <w:szCs w:val="24"/>
          <w:shd w:val="clear" w:color="auto" w:fill="FFFFFF"/>
        </w:rPr>
        <w:t xml:space="preserve"> (</w:t>
      </w:r>
      <w:r w:rsidR="000E753A" w:rsidRPr="006E69A1">
        <w:rPr>
          <w:rFonts w:ascii="Times New Roman" w:hAnsi="Times New Roman" w:cs="Times New Roman"/>
          <w:color w:val="0D0D0D" w:themeColor="text1" w:themeTint="F2"/>
          <w:sz w:val="24"/>
          <w:szCs w:val="24"/>
          <w:shd w:val="clear" w:color="auto" w:fill="FFFFFF"/>
        </w:rPr>
        <w:t>Byrne</w:t>
      </w:r>
      <w:r w:rsidR="000520D0">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et al</w:t>
      </w:r>
      <w:r w:rsidR="000520D0">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2021)</w:t>
      </w:r>
      <w:r w:rsidR="000520D0">
        <w:rPr>
          <w:rFonts w:ascii="Times New Roman" w:hAnsi="Times New Roman" w:cs="Times New Roman"/>
          <w:color w:val="0D0D0D" w:themeColor="text1" w:themeTint="F2"/>
          <w:sz w:val="24"/>
          <w:szCs w:val="24"/>
          <w:shd w:val="clear" w:color="auto" w:fill="FFFFFF"/>
        </w:rPr>
        <w:t xml:space="preserve">. </w:t>
      </w:r>
    </w:p>
    <w:p w14:paraId="74EE86DD" w14:textId="2487DEBA" w:rsidR="00150AD3" w:rsidRPr="006E69A1" w:rsidRDefault="00150AD3" w:rsidP="00050AC5">
      <w:pPr>
        <w:spacing w:before="240" w:line="480" w:lineRule="auto"/>
        <w:ind w:firstLine="720"/>
        <w:jc w:val="both"/>
        <w:rPr>
          <w:rFonts w:ascii="Times New Roman" w:hAnsi="Times New Roman" w:cs="Times New Roman"/>
          <w:color w:val="0D0D0D" w:themeColor="text1" w:themeTint="F2"/>
          <w:sz w:val="24"/>
          <w:szCs w:val="24"/>
          <w:shd w:val="clear" w:color="auto" w:fill="FFFFFF"/>
        </w:rPr>
      </w:pPr>
      <w:r w:rsidRPr="006E69A1">
        <w:rPr>
          <w:rFonts w:ascii="Times New Roman" w:hAnsi="Times New Roman" w:cs="Times New Roman"/>
          <w:color w:val="0D0D0D" w:themeColor="text1" w:themeTint="F2"/>
          <w:sz w:val="24"/>
          <w:szCs w:val="24"/>
          <w:shd w:val="clear" w:color="auto" w:fill="FFFFFF"/>
        </w:rPr>
        <w:t>The second health topic of discussion in this paper is Alcohol and Drug use. Alcohol and drug use is one of the leading issues that is destroying many people in the continent; therefore, there is a need to learn more about it. It has characterized with a severe and mild effect that affects persons that are addicted to the use. Therefore, alcohol and drug use will be selected among the top five since it is one of the most discussed topics with several myths and truths that need to be discovered and learned. It is essential since alcohol and drug use are the new norms in the 21st century that most teenagers, especially in coll</w:t>
      </w:r>
      <w:r w:rsidR="000E753A" w:rsidRPr="006E69A1">
        <w:rPr>
          <w:rFonts w:ascii="Times New Roman" w:hAnsi="Times New Roman" w:cs="Times New Roman"/>
          <w:color w:val="0D0D0D" w:themeColor="text1" w:themeTint="F2"/>
          <w:sz w:val="24"/>
          <w:szCs w:val="24"/>
          <w:shd w:val="clear" w:color="auto" w:fill="FFFFFF"/>
        </w:rPr>
        <w:t>ege, tagged along with the use. Other</w:t>
      </w:r>
      <w:r w:rsidRPr="006E69A1">
        <w:rPr>
          <w:rFonts w:ascii="Times New Roman" w:hAnsi="Times New Roman" w:cs="Times New Roman"/>
          <w:color w:val="0D0D0D" w:themeColor="text1" w:themeTint="F2"/>
          <w:sz w:val="24"/>
          <w:szCs w:val="24"/>
          <w:shd w:val="clear" w:color="auto" w:fill="FFFFFF"/>
        </w:rPr>
        <w:t xml:space="preserve"> addiction concepts to be learned in the topic is the use of street language, "soft" and "hard" " drugs, highly addictive opioid drugs, the various peculiarities between drug abuse and misuse in society. The methods to be used in teaching the topics can be done through lectures using a case study involving clinical assessment, interviewing using a questionnaire, and</w:t>
      </w:r>
      <w:r w:rsidR="000E753A" w:rsidRPr="006E69A1">
        <w:rPr>
          <w:rFonts w:ascii="Times New Roman" w:hAnsi="Times New Roman" w:cs="Times New Roman"/>
          <w:color w:val="0D0D0D" w:themeColor="text1" w:themeTint="F2"/>
          <w:sz w:val="24"/>
          <w:szCs w:val="24"/>
          <w:shd w:val="clear" w:color="auto" w:fill="FFFFFF"/>
        </w:rPr>
        <w:t xml:space="preserve"> evaluating drug use in society (</w:t>
      </w:r>
      <w:r w:rsidR="000E753A" w:rsidRPr="006E69A1">
        <w:rPr>
          <w:rFonts w:ascii="Times New Roman" w:hAnsi="Times New Roman" w:cs="Times New Roman"/>
          <w:color w:val="222222"/>
          <w:sz w:val="24"/>
          <w:szCs w:val="24"/>
          <w:shd w:val="clear" w:color="auto" w:fill="FFFFFF"/>
        </w:rPr>
        <w:t>DuPont</w:t>
      </w:r>
      <w:r w:rsidR="000520D0">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et al</w:t>
      </w:r>
      <w:r w:rsidR="000520D0">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2018)</w:t>
      </w:r>
      <w:r w:rsidR="000520D0">
        <w:rPr>
          <w:rFonts w:ascii="Times New Roman" w:hAnsi="Times New Roman" w:cs="Times New Roman"/>
          <w:color w:val="222222"/>
          <w:sz w:val="24"/>
          <w:szCs w:val="24"/>
          <w:shd w:val="clear" w:color="auto" w:fill="FFFFFF"/>
        </w:rPr>
        <w:t>.</w:t>
      </w:r>
    </w:p>
    <w:p w14:paraId="7DB8C5AA" w14:textId="3ECED9F6" w:rsidR="00646C10" w:rsidRPr="006E69A1" w:rsidRDefault="00646C10" w:rsidP="00050AC5">
      <w:pPr>
        <w:spacing w:line="480" w:lineRule="auto"/>
        <w:ind w:firstLine="720"/>
        <w:jc w:val="both"/>
        <w:rPr>
          <w:rFonts w:ascii="Times New Roman" w:hAnsi="Times New Roman" w:cs="Times New Roman"/>
          <w:color w:val="0D0D0D" w:themeColor="text1" w:themeTint="F2"/>
          <w:sz w:val="24"/>
          <w:szCs w:val="24"/>
          <w:shd w:val="clear" w:color="auto" w:fill="FFFFFF"/>
        </w:rPr>
      </w:pPr>
      <w:r w:rsidRPr="006E69A1">
        <w:rPr>
          <w:rFonts w:ascii="Times New Roman" w:hAnsi="Times New Roman" w:cs="Times New Roman"/>
          <w:color w:val="0D0D0D" w:themeColor="text1" w:themeTint="F2"/>
          <w:sz w:val="24"/>
          <w:szCs w:val="24"/>
          <w:shd w:val="clear" w:color="auto" w:fill="FFFFFF"/>
        </w:rPr>
        <w:lastRenderedPageBreak/>
        <w:t>Mental Health is the third health topic that I will analyze in the paper. I have chosen this topic since there is a theory that people do not suffer from mental health, emotional, psychological, to mention a few. The rest will select the case since it is an emerging issue in today's world that is causing many suicidal deaths, among other crises.</w:t>
      </w:r>
      <w:r w:rsidR="000E753A" w:rsidRPr="006E69A1">
        <w:rPr>
          <w:rFonts w:ascii="Times New Roman" w:hAnsi="Times New Roman" w:cs="Times New Roman"/>
          <w:color w:val="0D0D0D" w:themeColor="text1" w:themeTint="F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Davis</w:t>
      </w:r>
      <w:r w:rsidR="00050AC5">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et al</w:t>
      </w:r>
      <w:r w:rsidR="00050AC5">
        <w:rPr>
          <w:rFonts w:ascii="Times New Roman" w:hAnsi="Times New Roman" w:cs="Times New Roman"/>
          <w:color w:val="222222"/>
          <w:sz w:val="24"/>
          <w:szCs w:val="24"/>
          <w:shd w:val="clear" w:color="auto" w:fill="FFFFFF"/>
        </w:rPr>
        <w:t>, (</w:t>
      </w:r>
      <w:r w:rsidR="000E753A" w:rsidRPr="006E69A1">
        <w:rPr>
          <w:rFonts w:ascii="Times New Roman" w:hAnsi="Times New Roman" w:cs="Times New Roman"/>
          <w:color w:val="222222"/>
          <w:sz w:val="24"/>
          <w:szCs w:val="24"/>
          <w:shd w:val="clear" w:color="auto" w:fill="FFFFFF"/>
        </w:rPr>
        <w:t xml:space="preserve">2017) </w:t>
      </w:r>
      <w:r w:rsidRPr="006E69A1">
        <w:rPr>
          <w:rFonts w:ascii="Times New Roman" w:hAnsi="Times New Roman" w:cs="Times New Roman"/>
          <w:color w:val="0D0D0D" w:themeColor="text1" w:themeTint="F2"/>
          <w:sz w:val="24"/>
          <w:szCs w:val="24"/>
          <w:shd w:val="clear" w:color="auto" w:fill="FFFFFF"/>
        </w:rPr>
        <w:t>clarifies that mental health, especially in the young generation, is worth learning since it is portrayed in the young.  In mental health, it is essential to know the need for a stable mind, the types, the causes, the disorders that are likely to be diagnosed, and the preventive and curatives measures to be taken. Mental health can be taught through a hybrid method; it will involve lectures in case studies. Also, examining why and why that causes mental health disease through the research of online articles, especially that contains World Health Organization surveys done worldwide</w:t>
      </w:r>
    </w:p>
    <w:p w14:paraId="348414DA" w14:textId="78986C59" w:rsidR="00150AD3" w:rsidRPr="006E69A1" w:rsidRDefault="00646C10" w:rsidP="00050AC5">
      <w:pPr>
        <w:spacing w:line="480" w:lineRule="auto"/>
        <w:ind w:firstLine="720"/>
        <w:jc w:val="both"/>
        <w:rPr>
          <w:rFonts w:ascii="Times New Roman" w:hAnsi="Times New Roman" w:cs="Times New Roman"/>
          <w:color w:val="0D0D0D" w:themeColor="text1" w:themeTint="F2"/>
          <w:sz w:val="24"/>
          <w:szCs w:val="24"/>
          <w:shd w:val="clear" w:color="auto" w:fill="FFFFFF"/>
        </w:rPr>
      </w:pPr>
      <w:r w:rsidRPr="006E69A1">
        <w:rPr>
          <w:rFonts w:ascii="Times New Roman" w:hAnsi="Times New Roman" w:cs="Times New Roman"/>
          <w:color w:val="0D0D0D" w:themeColor="text1" w:themeTint="F2"/>
          <w:sz w:val="24"/>
          <w:szCs w:val="24"/>
          <w:shd w:val="clear" w:color="auto" w:fill="FFFFFF"/>
        </w:rPr>
        <w:t>The fourth topic that I will analyze is Sexual behaviors. Sexual behaviors can cause a lot of harm to an individual and society at large. In many cases, sexual behaviors are hard to control, and thus essential to learn the different concepts and importance of having excellent sexual behavior. I choose the topic since it is a process that every individual will have to pass through. One may say it</w:t>
      </w:r>
      <w:r w:rsidR="000E753A" w:rsidRPr="006E69A1">
        <w:rPr>
          <w:rFonts w:ascii="Times New Roman" w:hAnsi="Times New Roman" w:cs="Times New Roman"/>
          <w:color w:val="0D0D0D" w:themeColor="text1" w:themeTint="F2"/>
          <w:sz w:val="24"/>
          <w:szCs w:val="24"/>
          <w:shd w:val="clear" w:color="auto" w:fill="FFFFFF"/>
        </w:rPr>
        <w:t xml:space="preserve"> is a rite of passage. The topic </w:t>
      </w:r>
      <w:r w:rsidRPr="006E69A1">
        <w:rPr>
          <w:rFonts w:ascii="Times New Roman" w:hAnsi="Times New Roman" w:cs="Times New Roman"/>
          <w:color w:val="0D0D0D" w:themeColor="text1" w:themeTint="F2"/>
          <w:sz w:val="24"/>
          <w:szCs w:val="24"/>
          <w:shd w:val="clear" w:color="auto" w:fill="FFFFFF"/>
        </w:rPr>
        <w:t>will be selected by my colleges since sexual behaviors are experienced in different ways, thoughts, physical, desires, to mention a few depending on an individual. Key areas that ought to be taught are human sexuality, myths, and concepts that help one control their sexuality in today’s society.  The topic will be taught using hybrid since this a sensitive matter that both requires lectures and personal online research and evaluation</w:t>
      </w:r>
      <w:r w:rsidR="000E753A" w:rsidRPr="006E69A1">
        <w:rPr>
          <w:rFonts w:ascii="Times New Roman" w:hAnsi="Times New Roman" w:cs="Times New Roman"/>
          <w:color w:val="0D0D0D" w:themeColor="text1" w:themeTint="F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Underwood</w:t>
      </w:r>
      <w:r w:rsidR="00050AC5">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et al</w:t>
      </w:r>
      <w:r w:rsidR="00050AC5">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2020).</w:t>
      </w:r>
    </w:p>
    <w:p w14:paraId="4A20C00B" w14:textId="330F6FA4" w:rsidR="00646C10" w:rsidRPr="006E69A1" w:rsidRDefault="00646C10" w:rsidP="00050AC5">
      <w:pPr>
        <w:spacing w:line="480" w:lineRule="auto"/>
        <w:ind w:firstLine="720"/>
        <w:jc w:val="both"/>
        <w:rPr>
          <w:rFonts w:ascii="Times New Roman" w:hAnsi="Times New Roman" w:cs="Times New Roman"/>
          <w:color w:val="0D0D0D" w:themeColor="text1" w:themeTint="F2"/>
          <w:sz w:val="24"/>
          <w:szCs w:val="24"/>
        </w:rPr>
      </w:pPr>
      <w:r w:rsidRPr="006E69A1">
        <w:rPr>
          <w:rFonts w:ascii="Times New Roman" w:hAnsi="Times New Roman" w:cs="Times New Roman"/>
          <w:color w:val="0D0D0D" w:themeColor="text1" w:themeTint="F2"/>
          <w:sz w:val="24"/>
          <w:szCs w:val="24"/>
        </w:rPr>
        <w:t xml:space="preserve">Finally, the last health topic I will discuss is Healthy Relationships.  “No man is an island, therefore, and there is a need for people to learn and understand the importance of creating healthy relationships with others. The rest of the students will pick the topic since healthy relationships are </w:t>
      </w:r>
      <w:r w:rsidRPr="006E69A1">
        <w:rPr>
          <w:rFonts w:ascii="Times New Roman" w:hAnsi="Times New Roman" w:cs="Times New Roman"/>
          <w:color w:val="0D0D0D" w:themeColor="text1" w:themeTint="F2"/>
          <w:sz w:val="24"/>
          <w:szCs w:val="24"/>
        </w:rPr>
        <w:lastRenderedPageBreak/>
        <w:t>universal sensations for survival. The areas that I would like to learn are signs of unhealthy relationships and maintaining long-lasting relationships with people in society. In addition to learning the importance of maintaining relationships in the world.  The mode of learning this topic can be online.  For instance, students will have to learn and deal with healthy relationships by researching and analyzing healthy and unhealthy relationships in society. Group discussions will also be effective to learn a different perspective on healthy relationships</w:t>
      </w:r>
      <w:r w:rsidR="000E753A" w:rsidRPr="006E69A1">
        <w:rPr>
          <w:rFonts w:ascii="Times New Roman" w:hAnsi="Times New Roman" w:cs="Times New Roman"/>
          <w:color w:val="0D0D0D" w:themeColor="text1" w:themeTint="F2"/>
          <w:sz w:val="24"/>
          <w:szCs w:val="24"/>
        </w:rPr>
        <w:t xml:space="preserve"> (</w:t>
      </w:r>
      <w:r w:rsidR="000E753A" w:rsidRPr="006E69A1">
        <w:rPr>
          <w:rFonts w:ascii="Times New Roman" w:hAnsi="Times New Roman" w:cs="Times New Roman"/>
          <w:color w:val="222222"/>
          <w:sz w:val="24"/>
          <w:szCs w:val="24"/>
          <w:shd w:val="clear" w:color="auto" w:fill="FFFFFF"/>
        </w:rPr>
        <w:t>Exner-</w:t>
      </w:r>
      <w:proofErr w:type="spellStart"/>
      <w:r w:rsidR="000E753A" w:rsidRPr="006E69A1">
        <w:rPr>
          <w:rFonts w:ascii="Times New Roman" w:hAnsi="Times New Roman" w:cs="Times New Roman"/>
          <w:color w:val="222222"/>
          <w:sz w:val="24"/>
          <w:szCs w:val="24"/>
          <w:shd w:val="clear" w:color="auto" w:fill="FFFFFF"/>
        </w:rPr>
        <w:t>Cortens</w:t>
      </w:r>
      <w:proofErr w:type="spellEnd"/>
      <w:r w:rsidR="00050AC5">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et al</w:t>
      </w:r>
      <w:r w:rsidR="00050AC5">
        <w:rPr>
          <w:rFonts w:ascii="Times New Roman" w:hAnsi="Times New Roman" w:cs="Times New Roman"/>
          <w:color w:val="222222"/>
          <w:sz w:val="24"/>
          <w:szCs w:val="24"/>
          <w:shd w:val="clear" w:color="auto" w:fill="FFFFFF"/>
        </w:rPr>
        <w:t xml:space="preserve">, </w:t>
      </w:r>
      <w:r w:rsidR="000E753A" w:rsidRPr="006E69A1">
        <w:rPr>
          <w:rFonts w:ascii="Times New Roman" w:hAnsi="Times New Roman" w:cs="Times New Roman"/>
          <w:color w:val="222222"/>
          <w:sz w:val="24"/>
          <w:szCs w:val="24"/>
          <w:shd w:val="clear" w:color="auto" w:fill="FFFFFF"/>
        </w:rPr>
        <w:t>2019).</w:t>
      </w:r>
    </w:p>
    <w:p w14:paraId="65743F75" w14:textId="77777777" w:rsidR="00646C10" w:rsidRPr="006E69A1" w:rsidRDefault="00646C10" w:rsidP="00050AC5">
      <w:pPr>
        <w:spacing w:line="480" w:lineRule="auto"/>
        <w:ind w:firstLine="720"/>
        <w:jc w:val="both"/>
        <w:rPr>
          <w:rFonts w:ascii="Times New Roman" w:eastAsia="Times New Roman" w:hAnsi="Times New Roman" w:cs="Times New Roman"/>
          <w:color w:val="0D0D0D" w:themeColor="text1" w:themeTint="F2"/>
          <w:spacing w:val="-2"/>
          <w:sz w:val="24"/>
          <w:szCs w:val="24"/>
        </w:rPr>
      </w:pPr>
      <w:r w:rsidRPr="006E69A1">
        <w:rPr>
          <w:rFonts w:ascii="Times New Roman" w:eastAsia="Times New Roman" w:hAnsi="Times New Roman" w:cs="Times New Roman"/>
          <w:color w:val="0D0D0D" w:themeColor="text1" w:themeTint="F2"/>
          <w:spacing w:val="-2"/>
          <w:sz w:val="24"/>
          <w:szCs w:val="24"/>
        </w:rPr>
        <w:t xml:space="preserve">An introductory health course is needed in buffalo state since it helps prepare students with the relevant skills and knowledge to aid and analyze the different health issues that may arise. The above five topics should be picked since there are common in society today .hence essential to learn them and be readily equipped in dealing with them. College students will benefit from the training since it will help and support the campus community's well-being by achieving the academic task, in auxiliary short- and long-term healthy behaviors within the campus and society. Such as dealing with drug use, building healthy relationships on campus and in the community at large. The topics will guarantee self-taught and lectures that will help in learning the five essential health topics. First, will focus on introductions of each topic concepts, modern theories, importance to the society, examine the process of achieving better relationships through lectures, class discussions, and online platforms. The objectives of each topic; to explore each health topic selected above. </w:t>
      </w:r>
    </w:p>
    <w:p w14:paraId="37B36710" w14:textId="77777777" w:rsidR="007F0D73" w:rsidRPr="006E69A1" w:rsidRDefault="00646C10" w:rsidP="00050AC5">
      <w:pPr>
        <w:spacing w:line="480" w:lineRule="auto"/>
        <w:ind w:firstLine="720"/>
        <w:jc w:val="both"/>
        <w:rPr>
          <w:rFonts w:ascii="Times New Roman" w:eastAsia="Times New Roman" w:hAnsi="Times New Roman" w:cs="Times New Roman"/>
          <w:color w:val="0D0D0D" w:themeColor="text1" w:themeTint="F2"/>
          <w:spacing w:val="-2"/>
          <w:sz w:val="24"/>
          <w:szCs w:val="24"/>
        </w:rPr>
      </w:pPr>
      <w:r w:rsidRPr="006E69A1">
        <w:rPr>
          <w:rFonts w:ascii="Times New Roman" w:eastAsia="Times New Roman" w:hAnsi="Times New Roman" w:cs="Times New Roman"/>
          <w:color w:val="0D0D0D" w:themeColor="text1" w:themeTint="F2"/>
          <w:spacing w:val="-2"/>
          <w:sz w:val="24"/>
          <w:szCs w:val="24"/>
        </w:rPr>
        <w:t xml:space="preserve">In conclusion, the above topic, stress management, Sexual behaviors, Alcohol and Drug use, healthy relationships, and Mental Health, is essential to be taught since there are arising and ongoing issues in society and the campus. It is vital to equip the students to cope with different factors, leading to various crises and instability. The topics will be taught both online and in lectures. The lectures </w:t>
      </w:r>
      <w:r w:rsidRPr="006E69A1">
        <w:rPr>
          <w:rFonts w:ascii="Times New Roman" w:eastAsia="Times New Roman" w:hAnsi="Times New Roman" w:cs="Times New Roman"/>
          <w:color w:val="0D0D0D" w:themeColor="text1" w:themeTint="F2"/>
          <w:spacing w:val="-2"/>
          <w:sz w:val="24"/>
          <w:szCs w:val="24"/>
        </w:rPr>
        <w:lastRenderedPageBreak/>
        <w:t>will involve case studies and group discussions. Online learning will incorporate tutorials that will require a report to be submitted after learning the course.</w:t>
      </w:r>
    </w:p>
    <w:p w14:paraId="78859871" w14:textId="77777777" w:rsidR="007F0D73" w:rsidRDefault="007F0D73" w:rsidP="00050AC5">
      <w:pPr>
        <w:spacing w:line="480" w:lineRule="auto"/>
        <w:ind w:firstLine="720"/>
        <w:jc w:val="both"/>
        <w:rPr>
          <w:rFonts w:ascii="Times New Roman" w:eastAsia="Times New Roman" w:hAnsi="Times New Roman" w:cs="Times New Roman"/>
          <w:color w:val="0D0D0D" w:themeColor="text1" w:themeTint="F2"/>
          <w:spacing w:val="-2"/>
          <w:sz w:val="24"/>
          <w:szCs w:val="24"/>
        </w:rPr>
      </w:pPr>
    </w:p>
    <w:p w14:paraId="7853C775" w14:textId="5C547195" w:rsidR="000E753A" w:rsidRDefault="000E753A" w:rsidP="00050AC5">
      <w:pPr>
        <w:spacing w:line="480" w:lineRule="auto"/>
        <w:rPr>
          <w:rFonts w:ascii="Times New Roman" w:eastAsia="Times New Roman" w:hAnsi="Times New Roman" w:cs="Times New Roman"/>
          <w:color w:val="0D0D0D" w:themeColor="text1" w:themeTint="F2"/>
          <w:spacing w:val="-2"/>
          <w:sz w:val="24"/>
          <w:szCs w:val="24"/>
        </w:rPr>
      </w:pPr>
    </w:p>
    <w:p w14:paraId="2E964862" w14:textId="5663969D" w:rsidR="00050AC5" w:rsidRDefault="00050AC5" w:rsidP="00050AC5">
      <w:pPr>
        <w:spacing w:line="480" w:lineRule="auto"/>
        <w:rPr>
          <w:rFonts w:ascii="Times New Roman" w:eastAsia="Times New Roman" w:hAnsi="Times New Roman" w:cs="Times New Roman"/>
          <w:color w:val="0D0D0D" w:themeColor="text1" w:themeTint="F2"/>
          <w:spacing w:val="-2"/>
          <w:sz w:val="24"/>
          <w:szCs w:val="24"/>
        </w:rPr>
      </w:pPr>
    </w:p>
    <w:p w14:paraId="4595FC05" w14:textId="25F236BE" w:rsidR="00050AC5" w:rsidRDefault="00050AC5" w:rsidP="00050AC5">
      <w:pPr>
        <w:spacing w:line="480" w:lineRule="auto"/>
        <w:rPr>
          <w:rFonts w:ascii="Times New Roman" w:eastAsia="Times New Roman" w:hAnsi="Times New Roman" w:cs="Times New Roman"/>
          <w:color w:val="0D0D0D" w:themeColor="text1" w:themeTint="F2"/>
          <w:spacing w:val="-2"/>
          <w:sz w:val="24"/>
          <w:szCs w:val="24"/>
        </w:rPr>
      </w:pPr>
    </w:p>
    <w:p w14:paraId="582AD237" w14:textId="7DCF74D9" w:rsidR="00050AC5" w:rsidRDefault="00050AC5" w:rsidP="00050AC5">
      <w:pPr>
        <w:spacing w:line="480" w:lineRule="auto"/>
        <w:rPr>
          <w:rFonts w:ascii="Times New Roman" w:eastAsia="Times New Roman" w:hAnsi="Times New Roman" w:cs="Times New Roman"/>
          <w:color w:val="0D0D0D" w:themeColor="text1" w:themeTint="F2"/>
          <w:spacing w:val="-2"/>
          <w:sz w:val="24"/>
          <w:szCs w:val="24"/>
        </w:rPr>
      </w:pPr>
    </w:p>
    <w:p w14:paraId="1AC2A61D" w14:textId="386B74FC" w:rsidR="00050AC5" w:rsidRDefault="00050AC5" w:rsidP="00050AC5">
      <w:pPr>
        <w:spacing w:line="480" w:lineRule="auto"/>
        <w:rPr>
          <w:rFonts w:ascii="Times New Roman" w:eastAsia="Times New Roman" w:hAnsi="Times New Roman" w:cs="Times New Roman"/>
          <w:color w:val="0D0D0D" w:themeColor="text1" w:themeTint="F2"/>
          <w:spacing w:val="-2"/>
          <w:sz w:val="24"/>
          <w:szCs w:val="24"/>
        </w:rPr>
      </w:pPr>
    </w:p>
    <w:p w14:paraId="0D73C835" w14:textId="2DD458DF" w:rsidR="00050AC5" w:rsidRDefault="00050AC5" w:rsidP="00050AC5">
      <w:pPr>
        <w:spacing w:line="480" w:lineRule="auto"/>
        <w:rPr>
          <w:rFonts w:ascii="Times New Roman" w:eastAsia="Times New Roman" w:hAnsi="Times New Roman" w:cs="Times New Roman"/>
          <w:color w:val="0D0D0D" w:themeColor="text1" w:themeTint="F2"/>
          <w:spacing w:val="-2"/>
          <w:sz w:val="24"/>
          <w:szCs w:val="24"/>
        </w:rPr>
      </w:pPr>
    </w:p>
    <w:p w14:paraId="46621EA8" w14:textId="77777777" w:rsidR="00050AC5" w:rsidRPr="00050AC5" w:rsidRDefault="00050AC5" w:rsidP="00050AC5">
      <w:pPr>
        <w:spacing w:line="480" w:lineRule="auto"/>
        <w:rPr>
          <w:rFonts w:ascii="Times New Roman" w:eastAsia="Times New Roman" w:hAnsi="Times New Roman" w:cs="Times New Roman"/>
          <w:color w:val="0D0D0D" w:themeColor="text1" w:themeTint="F2"/>
          <w:spacing w:val="-2"/>
          <w:sz w:val="24"/>
          <w:szCs w:val="24"/>
        </w:rPr>
      </w:pPr>
    </w:p>
    <w:p w14:paraId="38157767"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5078BA34"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169B46F0"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53DB6A15"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39EEEEAA"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1A9FDC0D"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31500E48"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366EF3DE"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46A1A08A" w14:textId="77777777" w:rsidR="00050AC5" w:rsidRDefault="00050AC5" w:rsidP="00050AC5">
      <w:pPr>
        <w:spacing w:line="480" w:lineRule="auto"/>
        <w:ind w:left="720" w:hanging="720"/>
        <w:jc w:val="center"/>
        <w:rPr>
          <w:rFonts w:ascii="Times New Roman" w:hAnsi="Times New Roman" w:cs="Times New Roman"/>
          <w:color w:val="222222"/>
          <w:sz w:val="24"/>
          <w:szCs w:val="24"/>
          <w:shd w:val="clear" w:color="auto" w:fill="FFFFFF"/>
        </w:rPr>
      </w:pPr>
    </w:p>
    <w:p w14:paraId="4117CD43" w14:textId="598E6410" w:rsidR="000E753A" w:rsidRPr="000E753A" w:rsidRDefault="000E753A" w:rsidP="00050AC5">
      <w:pPr>
        <w:spacing w:line="480" w:lineRule="auto"/>
        <w:ind w:left="720" w:hanging="720"/>
        <w:jc w:val="center"/>
        <w:rPr>
          <w:rFonts w:ascii="Times New Roman" w:hAnsi="Times New Roman" w:cs="Times New Roman"/>
          <w:color w:val="222222"/>
          <w:sz w:val="24"/>
          <w:szCs w:val="24"/>
          <w:shd w:val="clear" w:color="auto" w:fill="FFFFFF"/>
        </w:rPr>
      </w:pPr>
      <w:r w:rsidRPr="000E753A">
        <w:rPr>
          <w:rFonts w:ascii="Times New Roman" w:hAnsi="Times New Roman" w:cs="Times New Roman"/>
          <w:color w:val="222222"/>
          <w:sz w:val="24"/>
          <w:szCs w:val="24"/>
          <w:shd w:val="clear" w:color="auto" w:fill="FFFFFF"/>
        </w:rPr>
        <w:lastRenderedPageBreak/>
        <w:t>REFERENCES</w:t>
      </w:r>
    </w:p>
    <w:p w14:paraId="492A639F" w14:textId="77777777" w:rsidR="000E753A" w:rsidRPr="000E753A" w:rsidRDefault="000E753A" w:rsidP="00050AC5">
      <w:pPr>
        <w:spacing w:line="480" w:lineRule="auto"/>
        <w:ind w:left="720" w:hanging="720"/>
        <w:jc w:val="both"/>
        <w:rPr>
          <w:rFonts w:ascii="Times New Roman" w:hAnsi="Times New Roman" w:cs="Times New Roman"/>
          <w:color w:val="222222"/>
          <w:sz w:val="24"/>
          <w:szCs w:val="24"/>
          <w:shd w:val="clear" w:color="auto" w:fill="FFFFFF"/>
        </w:rPr>
      </w:pPr>
      <w:r w:rsidRPr="000E753A">
        <w:rPr>
          <w:rFonts w:ascii="Times New Roman" w:hAnsi="Times New Roman" w:cs="Times New Roman"/>
          <w:color w:val="222222"/>
          <w:sz w:val="24"/>
          <w:szCs w:val="24"/>
          <w:shd w:val="clear" w:color="auto" w:fill="FFFFFF"/>
        </w:rPr>
        <w:t>Exner-</w:t>
      </w:r>
      <w:proofErr w:type="spellStart"/>
      <w:r w:rsidRPr="000E753A">
        <w:rPr>
          <w:rFonts w:ascii="Times New Roman" w:hAnsi="Times New Roman" w:cs="Times New Roman"/>
          <w:color w:val="222222"/>
          <w:sz w:val="24"/>
          <w:szCs w:val="24"/>
          <w:shd w:val="clear" w:color="auto" w:fill="FFFFFF"/>
        </w:rPr>
        <w:t>Cortens</w:t>
      </w:r>
      <w:proofErr w:type="spellEnd"/>
      <w:r w:rsidRPr="000E753A">
        <w:rPr>
          <w:rFonts w:ascii="Times New Roman" w:hAnsi="Times New Roman" w:cs="Times New Roman"/>
          <w:color w:val="222222"/>
          <w:sz w:val="24"/>
          <w:szCs w:val="24"/>
          <w:shd w:val="clear" w:color="auto" w:fill="FFFFFF"/>
        </w:rPr>
        <w:t xml:space="preserve">, D., Wells, L., Lee, L., &amp; </w:t>
      </w:r>
      <w:proofErr w:type="spellStart"/>
      <w:r w:rsidRPr="000E753A">
        <w:rPr>
          <w:rFonts w:ascii="Times New Roman" w:hAnsi="Times New Roman" w:cs="Times New Roman"/>
          <w:color w:val="222222"/>
          <w:sz w:val="24"/>
          <w:szCs w:val="24"/>
          <w:shd w:val="clear" w:color="auto" w:fill="FFFFFF"/>
        </w:rPr>
        <w:t>Spiric</w:t>
      </w:r>
      <w:proofErr w:type="spellEnd"/>
      <w:r w:rsidRPr="000E753A">
        <w:rPr>
          <w:rFonts w:ascii="Times New Roman" w:hAnsi="Times New Roman" w:cs="Times New Roman"/>
          <w:color w:val="222222"/>
          <w:sz w:val="24"/>
          <w:szCs w:val="24"/>
          <w:shd w:val="clear" w:color="auto" w:fill="FFFFFF"/>
        </w:rPr>
        <w:t>, V. (2019). Building a culture of intimate partner violence prevention in Alberta, Canada Through the Promotion of Healthy Youth Relationships. </w:t>
      </w:r>
      <w:r w:rsidRPr="000E753A">
        <w:rPr>
          <w:rFonts w:ascii="Times New Roman" w:hAnsi="Times New Roman" w:cs="Times New Roman"/>
          <w:i/>
          <w:iCs/>
          <w:color w:val="222222"/>
          <w:sz w:val="24"/>
          <w:szCs w:val="24"/>
          <w:shd w:val="clear" w:color="auto" w:fill="FFFFFF"/>
        </w:rPr>
        <w:t>Prevention science</w:t>
      </w:r>
      <w:r w:rsidRPr="000E753A">
        <w:rPr>
          <w:rFonts w:ascii="Times New Roman" w:hAnsi="Times New Roman" w:cs="Times New Roman"/>
          <w:color w:val="222222"/>
          <w:sz w:val="24"/>
          <w:szCs w:val="24"/>
          <w:shd w:val="clear" w:color="auto" w:fill="FFFFFF"/>
        </w:rPr>
        <w:t>, 1-10.</w:t>
      </w:r>
    </w:p>
    <w:p w14:paraId="7A3CB442" w14:textId="77777777" w:rsidR="000E753A" w:rsidRPr="000E753A" w:rsidRDefault="000E753A" w:rsidP="00050AC5">
      <w:pPr>
        <w:spacing w:line="480" w:lineRule="auto"/>
        <w:ind w:left="720" w:hanging="720"/>
        <w:jc w:val="both"/>
        <w:rPr>
          <w:rFonts w:ascii="Times New Roman" w:hAnsi="Times New Roman" w:cs="Times New Roman"/>
          <w:color w:val="222222"/>
          <w:sz w:val="24"/>
          <w:szCs w:val="24"/>
          <w:shd w:val="clear" w:color="auto" w:fill="FFFFFF"/>
        </w:rPr>
      </w:pPr>
      <w:r w:rsidRPr="000E753A">
        <w:rPr>
          <w:rFonts w:ascii="Times New Roman" w:hAnsi="Times New Roman" w:cs="Times New Roman"/>
          <w:color w:val="222222"/>
          <w:sz w:val="24"/>
          <w:szCs w:val="24"/>
          <w:shd w:val="clear" w:color="auto" w:fill="FFFFFF"/>
        </w:rPr>
        <w:t>Davis, A. M., Rubinstein, T. B., Rodriguez, M., &amp; Knight, A. M. (2017). Mental health care for youth with rheumatologic diseases–bridging the gap. </w:t>
      </w:r>
      <w:r w:rsidRPr="000E753A">
        <w:rPr>
          <w:rFonts w:ascii="Times New Roman" w:hAnsi="Times New Roman" w:cs="Times New Roman"/>
          <w:i/>
          <w:iCs/>
          <w:color w:val="222222"/>
          <w:sz w:val="24"/>
          <w:szCs w:val="24"/>
          <w:shd w:val="clear" w:color="auto" w:fill="FFFFFF"/>
        </w:rPr>
        <w:t>Pediatric Rheumatology</w:t>
      </w:r>
      <w:r w:rsidRPr="000E753A">
        <w:rPr>
          <w:rFonts w:ascii="Times New Roman" w:hAnsi="Times New Roman" w:cs="Times New Roman"/>
          <w:color w:val="222222"/>
          <w:sz w:val="24"/>
          <w:szCs w:val="24"/>
          <w:shd w:val="clear" w:color="auto" w:fill="FFFFFF"/>
        </w:rPr>
        <w:t>, </w:t>
      </w:r>
      <w:r w:rsidRPr="000E753A">
        <w:rPr>
          <w:rFonts w:ascii="Times New Roman" w:hAnsi="Times New Roman" w:cs="Times New Roman"/>
          <w:i/>
          <w:iCs/>
          <w:color w:val="222222"/>
          <w:sz w:val="24"/>
          <w:szCs w:val="24"/>
          <w:shd w:val="clear" w:color="auto" w:fill="FFFFFF"/>
        </w:rPr>
        <w:t>15</w:t>
      </w:r>
      <w:r w:rsidRPr="000E753A">
        <w:rPr>
          <w:rFonts w:ascii="Times New Roman" w:hAnsi="Times New Roman" w:cs="Times New Roman"/>
          <w:color w:val="222222"/>
          <w:sz w:val="24"/>
          <w:szCs w:val="24"/>
          <w:shd w:val="clear" w:color="auto" w:fill="FFFFFF"/>
        </w:rPr>
        <w:t>(1), 1-8.</w:t>
      </w:r>
    </w:p>
    <w:p w14:paraId="05DC3E98" w14:textId="77777777" w:rsidR="000E753A" w:rsidRPr="000E753A" w:rsidRDefault="000E753A" w:rsidP="00050AC5">
      <w:pPr>
        <w:spacing w:line="480" w:lineRule="auto"/>
        <w:ind w:left="720" w:hanging="720"/>
        <w:jc w:val="both"/>
        <w:rPr>
          <w:rFonts w:ascii="Times New Roman" w:hAnsi="Times New Roman" w:cs="Times New Roman"/>
          <w:color w:val="222222"/>
          <w:sz w:val="24"/>
          <w:szCs w:val="24"/>
          <w:shd w:val="clear" w:color="auto" w:fill="FFFFFF"/>
        </w:rPr>
      </w:pPr>
      <w:r w:rsidRPr="000E753A">
        <w:rPr>
          <w:rFonts w:ascii="Times New Roman" w:hAnsi="Times New Roman" w:cs="Times New Roman"/>
          <w:color w:val="222222"/>
          <w:sz w:val="24"/>
          <w:szCs w:val="24"/>
          <w:shd w:val="clear" w:color="auto" w:fill="FFFFFF"/>
        </w:rPr>
        <w:t>Underwood, J. M., Brener, N., Thornton, J., Harris, W. A., Bryan, L. N., Shanklin, S. L., ... &amp; Dittus, P. (2020). Overview and methods for the Youth Risk Behavior Surveillance System—United States, 2019. </w:t>
      </w:r>
      <w:r w:rsidRPr="000E753A">
        <w:rPr>
          <w:rFonts w:ascii="Times New Roman" w:hAnsi="Times New Roman" w:cs="Times New Roman"/>
          <w:i/>
          <w:iCs/>
          <w:color w:val="222222"/>
          <w:sz w:val="24"/>
          <w:szCs w:val="24"/>
          <w:shd w:val="clear" w:color="auto" w:fill="FFFFFF"/>
        </w:rPr>
        <w:t>MMWR supplements</w:t>
      </w:r>
      <w:r w:rsidRPr="000E753A">
        <w:rPr>
          <w:rFonts w:ascii="Times New Roman" w:hAnsi="Times New Roman" w:cs="Times New Roman"/>
          <w:color w:val="222222"/>
          <w:sz w:val="24"/>
          <w:szCs w:val="24"/>
          <w:shd w:val="clear" w:color="auto" w:fill="FFFFFF"/>
        </w:rPr>
        <w:t>, </w:t>
      </w:r>
      <w:r w:rsidRPr="000E753A">
        <w:rPr>
          <w:rFonts w:ascii="Times New Roman" w:hAnsi="Times New Roman" w:cs="Times New Roman"/>
          <w:i/>
          <w:iCs/>
          <w:color w:val="222222"/>
          <w:sz w:val="24"/>
          <w:szCs w:val="24"/>
          <w:shd w:val="clear" w:color="auto" w:fill="FFFFFF"/>
        </w:rPr>
        <w:t>69</w:t>
      </w:r>
      <w:r w:rsidRPr="000E753A">
        <w:rPr>
          <w:rFonts w:ascii="Times New Roman" w:hAnsi="Times New Roman" w:cs="Times New Roman"/>
          <w:color w:val="222222"/>
          <w:sz w:val="24"/>
          <w:szCs w:val="24"/>
          <w:shd w:val="clear" w:color="auto" w:fill="FFFFFF"/>
        </w:rPr>
        <w:t>(1), 1.</w:t>
      </w:r>
    </w:p>
    <w:p w14:paraId="6D59EF02" w14:textId="77777777" w:rsidR="000E753A" w:rsidRPr="000E753A" w:rsidRDefault="000E753A" w:rsidP="00050AC5">
      <w:pPr>
        <w:spacing w:line="480" w:lineRule="auto"/>
        <w:ind w:left="720" w:hanging="720"/>
        <w:jc w:val="both"/>
        <w:rPr>
          <w:rFonts w:ascii="Times New Roman" w:hAnsi="Times New Roman" w:cs="Times New Roman"/>
          <w:color w:val="222222"/>
          <w:sz w:val="24"/>
          <w:szCs w:val="24"/>
          <w:shd w:val="clear" w:color="auto" w:fill="FFFFFF"/>
        </w:rPr>
      </w:pPr>
      <w:r w:rsidRPr="000E753A">
        <w:rPr>
          <w:rFonts w:ascii="Times New Roman" w:hAnsi="Times New Roman" w:cs="Times New Roman"/>
          <w:color w:val="222222"/>
          <w:sz w:val="24"/>
          <w:szCs w:val="24"/>
          <w:shd w:val="clear" w:color="auto" w:fill="FFFFFF"/>
        </w:rPr>
        <w:t>DuPont, R. L., Han, B., Shea, C. L., &amp; Madras, B. K. (2018). Drug use among youth: national survey data support a common liability of all drug use. </w:t>
      </w:r>
      <w:r w:rsidRPr="000E753A">
        <w:rPr>
          <w:rFonts w:ascii="Times New Roman" w:hAnsi="Times New Roman" w:cs="Times New Roman"/>
          <w:i/>
          <w:iCs/>
          <w:color w:val="222222"/>
          <w:sz w:val="24"/>
          <w:szCs w:val="24"/>
          <w:shd w:val="clear" w:color="auto" w:fill="FFFFFF"/>
        </w:rPr>
        <w:t>Preventive medicine</w:t>
      </w:r>
      <w:r w:rsidRPr="000E753A">
        <w:rPr>
          <w:rFonts w:ascii="Times New Roman" w:hAnsi="Times New Roman" w:cs="Times New Roman"/>
          <w:color w:val="222222"/>
          <w:sz w:val="24"/>
          <w:szCs w:val="24"/>
          <w:shd w:val="clear" w:color="auto" w:fill="FFFFFF"/>
        </w:rPr>
        <w:t>, </w:t>
      </w:r>
      <w:r w:rsidRPr="000E753A">
        <w:rPr>
          <w:rFonts w:ascii="Times New Roman" w:hAnsi="Times New Roman" w:cs="Times New Roman"/>
          <w:i/>
          <w:iCs/>
          <w:color w:val="222222"/>
          <w:sz w:val="24"/>
          <w:szCs w:val="24"/>
          <w:shd w:val="clear" w:color="auto" w:fill="FFFFFF"/>
        </w:rPr>
        <w:t>113</w:t>
      </w:r>
      <w:r w:rsidRPr="000E753A">
        <w:rPr>
          <w:rFonts w:ascii="Times New Roman" w:hAnsi="Times New Roman" w:cs="Times New Roman"/>
          <w:color w:val="222222"/>
          <w:sz w:val="24"/>
          <w:szCs w:val="24"/>
          <w:shd w:val="clear" w:color="auto" w:fill="FFFFFF"/>
        </w:rPr>
        <w:t>, 68-73.</w:t>
      </w:r>
    </w:p>
    <w:p w14:paraId="2E331CDC" w14:textId="77777777" w:rsidR="000E753A" w:rsidRPr="000E753A" w:rsidRDefault="000E753A" w:rsidP="00050AC5">
      <w:pPr>
        <w:spacing w:line="480" w:lineRule="auto"/>
        <w:ind w:left="720" w:hanging="720"/>
        <w:jc w:val="both"/>
        <w:rPr>
          <w:rFonts w:ascii="Times New Roman" w:hAnsi="Times New Roman" w:cs="Times New Roman"/>
          <w:color w:val="4D5156"/>
          <w:sz w:val="24"/>
          <w:szCs w:val="24"/>
          <w:shd w:val="clear" w:color="auto" w:fill="FFFFFF"/>
        </w:rPr>
      </w:pPr>
      <w:r w:rsidRPr="000E753A">
        <w:rPr>
          <w:rFonts w:ascii="Times New Roman" w:hAnsi="Times New Roman" w:cs="Times New Roman"/>
          <w:color w:val="222222"/>
          <w:sz w:val="24"/>
          <w:szCs w:val="24"/>
          <w:shd w:val="clear" w:color="auto" w:fill="FFFFFF"/>
        </w:rPr>
        <w:t>Byrne, J., &amp; Ludington‐Hoe, S. M. (2021). Theory of heat stress management: Development and application in the operating room. </w:t>
      </w:r>
      <w:r w:rsidRPr="000E753A">
        <w:rPr>
          <w:rFonts w:ascii="Times New Roman" w:hAnsi="Times New Roman" w:cs="Times New Roman"/>
          <w:i/>
          <w:iCs/>
          <w:color w:val="222222"/>
          <w:sz w:val="24"/>
          <w:szCs w:val="24"/>
          <w:shd w:val="clear" w:color="auto" w:fill="FFFFFF"/>
        </w:rPr>
        <w:t>Journal of Advanced Nursing</w:t>
      </w:r>
      <w:r w:rsidRPr="000E753A">
        <w:rPr>
          <w:rFonts w:ascii="Times New Roman" w:hAnsi="Times New Roman" w:cs="Times New Roman"/>
          <w:color w:val="222222"/>
          <w:sz w:val="24"/>
          <w:szCs w:val="24"/>
          <w:shd w:val="clear" w:color="auto" w:fill="FFFFFF"/>
        </w:rPr>
        <w:t>, </w:t>
      </w:r>
      <w:r w:rsidRPr="000E753A">
        <w:rPr>
          <w:rFonts w:ascii="Times New Roman" w:hAnsi="Times New Roman" w:cs="Times New Roman"/>
          <w:i/>
          <w:iCs/>
          <w:color w:val="222222"/>
          <w:sz w:val="24"/>
          <w:szCs w:val="24"/>
          <w:shd w:val="clear" w:color="auto" w:fill="FFFFFF"/>
        </w:rPr>
        <w:t>77</w:t>
      </w:r>
      <w:r w:rsidRPr="000E753A">
        <w:rPr>
          <w:rFonts w:ascii="Times New Roman" w:hAnsi="Times New Roman" w:cs="Times New Roman"/>
          <w:color w:val="222222"/>
          <w:sz w:val="24"/>
          <w:szCs w:val="24"/>
          <w:shd w:val="clear" w:color="auto" w:fill="FFFFFF"/>
        </w:rPr>
        <w:t>(3), 1218-1227.</w:t>
      </w:r>
    </w:p>
    <w:p w14:paraId="79E6E495" w14:textId="77777777" w:rsidR="00BE6F42" w:rsidRPr="00FE7652" w:rsidRDefault="00BE6F42" w:rsidP="00050AC5">
      <w:pPr>
        <w:spacing w:line="480" w:lineRule="auto"/>
        <w:rPr>
          <w:color w:val="000000" w:themeColor="text1"/>
          <w:sz w:val="28"/>
          <w:szCs w:val="28"/>
        </w:rPr>
      </w:pPr>
    </w:p>
    <w:p w14:paraId="29DC1EF8" w14:textId="77777777" w:rsidR="00BF0585" w:rsidRDefault="00BF0585" w:rsidP="00050AC5">
      <w:pPr>
        <w:spacing w:line="480" w:lineRule="auto"/>
        <w:rPr>
          <w:rFonts w:ascii="Arial" w:hAnsi="Arial" w:cs="Arial"/>
          <w:color w:val="222222"/>
          <w:shd w:val="clear" w:color="auto" w:fill="FFFFFF"/>
        </w:rPr>
      </w:pPr>
    </w:p>
    <w:p w14:paraId="7C9CC6DD" w14:textId="77777777" w:rsidR="00BF0585" w:rsidRDefault="00BF0585" w:rsidP="00050AC5">
      <w:pPr>
        <w:spacing w:line="480" w:lineRule="auto"/>
        <w:rPr>
          <w:rFonts w:ascii="Arial" w:hAnsi="Arial" w:cs="Arial"/>
          <w:color w:val="222222"/>
          <w:shd w:val="clear" w:color="auto" w:fill="FFFFFF"/>
        </w:rPr>
      </w:pPr>
    </w:p>
    <w:p w14:paraId="25860406" w14:textId="77777777" w:rsidR="00BF0585" w:rsidRPr="009C3431" w:rsidRDefault="00BF0585" w:rsidP="00050AC5">
      <w:pPr>
        <w:spacing w:line="480" w:lineRule="auto"/>
      </w:pPr>
    </w:p>
    <w:sectPr w:rsidR="00BF0585" w:rsidRPr="009C34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5B" w14:textId="77777777" w:rsidR="00965545" w:rsidRDefault="00965545" w:rsidP="009C3431">
      <w:pPr>
        <w:spacing w:after="0" w:line="240" w:lineRule="auto"/>
      </w:pPr>
      <w:r>
        <w:separator/>
      </w:r>
    </w:p>
  </w:endnote>
  <w:endnote w:type="continuationSeparator" w:id="0">
    <w:p w14:paraId="3C3C8F65" w14:textId="77777777" w:rsidR="00965545" w:rsidRDefault="00965545" w:rsidP="009C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01E2" w14:textId="77777777" w:rsidR="00965545" w:rsidRDefault="00965545" w:rsidP="009C3431">
      <w:pPr>
        <w:spacing w:after="0" w:line="240" w:lineRule="auto"/>
      </w:pPr>
      <w:r>
        <w:separator/>
      </w:r>
    </w:p>
  </w:footnote>
  <w:footnote w:type="continuationSeparator" w:id="0">
    <w:p w14:paraId="76C8F6FD" w14:textId="77777777" w:rsidR="00965545" w:rsidRDefault="00965545" w:rsidP="009C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2F96" w14:textId="77777777" w:rsidR="00150AD3" w:rsidRDefault="00150AD3">
    <w:pPr>
      <w:pStyle w:val="Header"/>
    </w:pPr>
    <w:r>
      <w:tab/>
    </w:r>
    <w:r>
      <w:tab/>
    </w:r>
    <w:r>
      <w:fldChar w:fldCharType="begin"/>
    </w:r>
    <w:r>
      <w:instrText xml:space="preserve"> PAGE   \* MERGEFORMAT </w:instrText>
    </w:r>
    <w:r>
      <w:fldChar w:fldCharType="separate"/>
    </w:r>
    <w:r w:rsidR="00AA1FDE">
      <w:rPr>
        <w:noProof/>
      </w:rPr>
      <w:t>4</w:t>
    </w:r>
    <w:r>
      <w:rPr>
        <w:noProof/>
      </w:rPr>
      <w:fldChar w:fldCharType="end"/>
    </w:r>
  </w:p>
  <w:p w14:paraId="3DBE6070" w14:textId="77777777" w:rsidR="00150AD3" w:rsidRDefault="00150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31"/>
    <w:rsid w:val="0002205F"/>
    <w:rsid w:val="00043483"/>
    <w:rsid w:val="00050AC5"/>
    <w:rsid w:val="000520D0"/>
    <w:rsid w:val="000E753A"/>
    <w:rsid w:val="00150AD3"/>
    <w:rsid w:val="001F4948"/>
    <w:rsid w:val="00323BEE"/>
    <w:rsid w:val="003B3FC1"/>
    <w:rsid w:val="003D35FA"/>
    <w:rsid w:val="00454F12"/>
    <w:rsid w:val="004A0B95"/>
    <w:rsid w:val="00501980"/>
    <w:rsid w:val="00541C3A"/>
    <w:rsid w:val="005C65E4"/>
    <w:rsid w:val="00646C10"/>
    <w:rsid w:val="006E69A1"/>
    <w:rsid w:val="007F0D73"/>
    <w:rsid w:val="00805B55"/>
    <w:rsid w:val="00872959"/>
    <w:rsid w:val="008D6FA8"/>
    <w:rsid w:val="00965545"/>
    <w:rsid w:val="009C3431"/>
    <w:rsid w:val="00A332CE"/>
    <w:rsid w:val="00AA1FDE"/>
    <w:rsid w:val="00AE2158"/>
    <w:rsid w:val="00BE6F42"/>
    <w:rsid w:val="00BF0585"/>
    <w:rsid w:val="00C33D7A"/>
    <w:rsid w:val="00D00AF8"/>
    <w:rsid w:val="00F66705"/>
    <w:rsid w:val="00F70BCC"/>
    <w:rsid w:val="00F74E81"/>
    <w:rsid w:val="00FE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7825"/>
  <w15:chartTrackingRefBased/>
  <w15:docId w15:val="{E3C45836-F258-4270-AB79-B123A7F2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431"/>
  </w:style>
  <w:style w:type="paragraph" w:styleId="Footer">
    <w:name w:val="footer"/>
    <w:basedOn w:val="Normal"/>
    <w:link w:val="FooterChar"/>
    <w:uiPriority w:val="99"/>
    <w:unhideWhenUsed/>
    <w:rsid w:val="009C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31"/>
  </w:style>
  <w:style w:type="paragraph" w:customStyle="1" w:styleId="Default">
    <w:name w:val="Default"/>
    <w:rsid w:val="00BE6F42"/>
    <w:pPr>
      <w:autoSpaceDE w:val="0"/>
      <w:autoSpaceDN w:val="0"/>
      <w:adjustRightInd w:val="0"/>
      <w:spacing w:after="0" w:line="240" w:lineRule="auto"/>
    </w:pPr>
    <w:rPr>
      <w:rFonts w:ascii="Bell MT" w:hAnsi="Bell MT" w:cs="Bel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Joseph Kanyi</cp:lastModifiedBy>
  <cp:revision>5</cp:revision>
  <dcterms:created xsi:type="dcterms:W3CDTF">2021-04-05T18:04:00Z</dcterms:created>
  <dcterms:modified xsi:type="dcterms:W3CDTF">2021-04-05T19:32:00Z</dcterms:modified>
</cp:coreProperties>
</file>